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35" w:rsidRDefault="00FE4448" w:rsidP="00CE2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448">
        <w:rPr>
          <w:rFonts w:ascii="Times New Roman" w:hAnsi="Times New Roman" w:cs="Times New Roman"/>
          <w:sz w:val="28"/>
          <w:szCs w:val="28"/>
        </w:rPr>
        <w:t>Обґрунтування технічних і якісних характеристик предмета закупівлі та очікуваної вартості предмета закупівлі</w:t>
      </w:r>
    </w:p>
    <w:p w:rsidR="00B94FFB" w:rsidRDefault="00B94FFB" w:rsidP="00B94FFB">
      <w:pPr>
        <w:pStyle w:val="a8"/>
        <w:widowControl w:val="0"/>
        <w:jc w:val="center"/>
        <w:rPr>
          <w:b w:val="0"/>
          <w:sz w:val="24"/>
          <w:lang w:val="en-US"/>
        </w:rPr>
      </w:pPr>
      <w:r w:rsidRPr="009A669A">
        <w:rPr>
          <w:sz w:val="24"/>
          <w:lang w:val="uk-UA"/>
        </w:rPr>
        <w:t>Лабораторні реактиви</w:t>
      </w:r>
      <w:r w:rsidRPr="009A669A">
        <w:rPr>
          <w:b w:val="0"/>
          <w:sz w:val="24"/>
          <w:lang w:val="uk-UA"/>
        </w:rPr>
        <w:t xml:space="preserve"> </w:t>
      </w:r>
    </w:p>
    <w:p w:rsidR="00B94FFB" w:rsidRDefault="00B94FFB" w:rsidP="00B94FFB">
      <w:pPr>
        <w:pStyle w:val="a8"/>
        <w:widowControl w:val="0"/>
        <w:jc w:val="center"/>
        <w:rPr>
          <w:sz w:val="24"/>
          <w:lang w:val="en-US"/>
        </w:rPr>
      </w:pPr>
      <w:r w:rsidRPr="009A669A">
        <w:rPr>
          <w:sz w:val="24"/>
          <w:lang w:val="uk-UA"/>
        </w:rPr>
        <w:t xml:space="preserve">за кодом  ДК 021:2015:33690000-3 - Лікарські засоби різні; </w:t>
      </w:r>
    </w:p>
    <w:p w:rsidR="00B94FFB" w:rsidRDefault="00B94FFB" w:rsidP="00B94FFB">
      <w:pPr>
        <w:pStyle w:val="a8"/>
        <w:widowControl w:val="0"/>
        <w:jc w:val="center"/>
        <w:rPr>
          <w:sz w:val="24"/>
          <w:lang w:val="en-US"/>
        </w:rPr>
      </w:pPr>
      <w:r w:rsidRPr="009A669A">
        <w:rPr>
          <w:sz w:val="24"/>
          <w:lang w:val="uk-UA"/>
        </w:rPr>
        <w:t xml:space="preserve">найбільш відповідний код CPV за ДК 021:2015:33696500-0 - Лабораторні реактиви. </w:t>
      </w:r>
    </w:p>
    <w:p w:rsidR="00B94FFB" w:rsidRPr="009A669A" w:rsidRDefault="00B94FFB" w:rsidP="00B94FFB">
      <w:pPr>
        <w:pStyle w:val="a8"/>
        <w:widowControl w:val="0"/>
        <w:jc w:val="center"/>
        <w:rPr>
          <w:b w:val="0"/>
          <w:sz w:val="24"/>
          <w:lang w:val="uk-UA"/>
        </w:rPr>
      </w:pPr>
      <w:r w:rsidRPr="009A669A">
        <w:rPr>
          <w:b w:val="0"/>
          <w:sz w:val="24"/>
          <w:lang w:val="uk-UA"/>
        </w:rPr>
        <w:t xml:space="preserve">(47 найменувань, коди </w:t>
      </w:r>
      <w:r w:rsidRPr="009A669A">
        <w:rPr>
          <w:b w:val="0"/>
          <w:bCs w:val="0"/>
          <w:sz w:val="24"/>
          <w:shd w:val="clear" w:color="auto" w:fill="FFFFFF"/>
        </w:rPr>
        <w:t>НК</w:t>
      </w:r>
      <w:r w:rsidRPr="00B94FFB">
        <w:rPr>
          <w:b w:val="0"/>
          <w:bCs w:val="0"/>
          <w:sz w:val="24"/>
          <w:shd w:val="clear" w:color="auto" w:fill="FFFFFF"/>
          <w:lang w:val="en-US"/>
        </w:rPr>
        <w:t xml:space="preserve"> 031:2024 </w:t>
      </w:r>
      <w:proofErr w:type="spellStart"/>
      <w:r w:rsidRPr="009A669A">
        <w:rPr>
          <w:b w:val="0"/>
          <w:bCs w:val="0"/>
          <w:sz w:val="24"/>
          <w:shd w:val="clear" w:color="auto" w:fill="FFFFFF"/>
        </w:rPr>
        <w:t>згідно</w:t>
      </w:r>
      <w:proofErr w:type="spellEnd"/>
      <w:r w:rsidRPr="00B94FFB">
        <w:rPr>
          <w:b w:val="0"/>
          <w:bCs w:val="0"/>
          <w:sz w:val="24"/>
          <w:shd w:val="clear" w:color="auto" w:fill="FFFFFF"/>
          <w:lang w:val="en-US"/>
        </w:rPr>
        <w:t xml:space="preserve"> </w:t>
      </w:r>
      <w:proofErr w:type="spellStart"/>
      <w:r w:rsidRPr="009A669A">
        <w:rPr>
          <w:b w:val="0"/>
          <w:bCs w:val="0"/>
          <w:sz w:val="24"/>
          <w:shd w:val="clear" w:color="auto" w:fill="FFFFFF"/>
        </w:rPr>
        <w:t>технічної</w:t>
      </w:r>
      <w:proofErr w:type="spellEnd"/>
      <w:r w:rsidRPr="00B94FFB">
        <w:rPr>
          <w:b w:val="0"/>
          <w:bCs w:val="0"/>
          <w:sz w:val="24"/>
          <w:shd w:val="clear" w:color="auto" w:fill="FFFFFF"/>
          <w:lang w:val="en-US"/>
        </w:rPr>
        <w:t xml:space="preserve"> </w:t>
      </w:r>
      <w:proofErr w:type="spellStart"/>
      <w:r w:rsidRPr="009A669A">
        <w:rPr>
          <w:b w:val="0"/>
          <w:bCs w:val="0"/>
          <w:sz w:val="24"/>
          <w:shd w:val="clear" w:color="auto" w:fill="FFFFFF"/>
        </w:rPr>
        <w:t>специфікації</w:t>
      </w:r>
      <w:proofErr w:type="spellEnd"/>
      <w:r w:rsidRPr="009A669A">
        <w:rPr>
          <w:b w:val="0"/>
          <w:sz w:val="24"/>
          <w:lang w:val="uk-UA"/>
        </w:rPr>
        <w:t>)</w:t>
      </w:r>
    </w:p>
    <w:p w:rsidR="00FE6835" w:rsidRPr="00A85BF7" w:rsidRDefault="00B94FFB" w:rsidP="00B94FF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раково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-ембріонального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антигена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(CEA), 100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(54615 -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Раково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-ембріональний антиген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Набір для калібрування тесту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раково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- ембріонального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антигена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(CEA), 2 × 2 × 1 мл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(38174 -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Раково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-ембріональний антиген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епідидимального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білку людини 4 (HE4), 100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(56656 - Білок 4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епідидиміса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людини (HE4)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тесту HE4 (56658 - Білок 4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епідидиміса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людини (HE4)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CA 15-3 ІІ, 100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(60975 - Раковий антиген 15-3 (CA15-3)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тесту CA 15-3 II /CA 15-3 II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CalSet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(38223 - Раковий антиген 15-3 (СА15-3)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калiбратор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вільного тироксину (FT4 IV);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411, e 601, e 602 (54413 - Вільний тироксин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Набір для калібрування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вільного тироксину (FT4 IV) (38259 - Вільний тироксин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калiбратор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тиротропіну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(TSH), 200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(54386 -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Тиреоїдний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гормон (ТТГ)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Калібраційний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набір TSH (38272 -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Тиреотропний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гормон (ТТГ)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калiбратор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фолікулостимулюючого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гормону (FSH), 100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(54187 -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Фолікулостимулювальний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гормон (ФСГ)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Набір для калібрування тесту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фолікулостимулюючого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гормону (FSH) II (38255 –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Фолікулостимулювальний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гормон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калiбратор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лютеїнізуючого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гормону (LH), 100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(54254 -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Лютеїнізувальний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гормон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Набір для калібрування тесту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лютеїнізуючого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гормону (LH) II (38270 -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Лютеїнізувальний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гормон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Імунотест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прогестерону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Progesterone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III (54322 -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Прогестерон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</w:t>
      </w:r>
      <w:r w:rsidRPr="001A217F">
        <w:rPr>
          <w:rFonts w:ascii="Times New Roman" w:hAnsi="Times New Roman" w:cs="Times New Roman"/>
          <w:sz w:val="20"/>
          <w:szCs w:val="20"/>
          <w:lang w:val="en-US"/>
        </w:rPr>
        <w:t>Progesterone</w:t>
      </w:r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r w:rsidRPr="001A217F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1A217F">
        <w:rPr>
          <w:rFonts w:ascii="Times New Roman" w:hAnsi="Times New Roman" w:cs="Times New Roman"/>
          <w:sz w:val="20"/>
          <w:szCs w:val="20"/>
        </w:rPr>
        <w:t xml:space="preserve"> / </w:t>
      </w:r>
      <w:r w:rsidRPr="001A217F">
        <w:rPr>
          <w:rFonts w:ascii="Times New Roman" w:hAnsi="Times New Roman" w:cs="Times New Roman"/>
          <w:sz w:val="20"/>
          <w:szCs w:val="20"/>
          <w:lang w:val="en-US"/>
        </w:rPr>
        <w:t>Progesterone</w:t>
      </w:r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r w:rsidRPr="001A217F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  <w:lang w:val="en-US"/>
        </w:rPr>
        <w:t>CalSet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(54325 -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Прогестерон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тестостерону ІІ, 100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(61077 - Загальний тестостерон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аналізу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Testosterone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Gen.2 (58381 - Загальний тестостерон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естрадіолу ІІІ, 100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(60979 - Естрадіол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тесту для визначення естрадіолу III (38249 - Естрадіол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калiбратор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пролактину ІІ, 100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(54335 - Пролактин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217F">
        <w:rPr>
          <w:rFonts w:ascii="Times New Roman" w:hAnsi="Times New Roman" w:cs="Times New Roman"/>
          <w:sz w:val="20"/>
          <w:szCs w:val="20"/>
        </w:rPr>
        <w:t xml:space="preserve">Калібрувальний набір для тесту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Prolactin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ІІ /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Prolactin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ІІ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CalSet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(54337 - Пролактин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кортизолу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ІІ, 100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(54125 - Загальний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кортизол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хемілюмінесцентний імунологічний аналіз); Калібрувальний набір для тесту для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кортизолу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II (54126 - Загальний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кортизол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Набір реагентів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хоріонічного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гонадотропіну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людини та його β</w:t>
      </w:r>
      <w:r w:rsidRPr="001A217F">
        <w:rPr>
          <w:rFonts w:ascii="Times New Roman" w:hAnsi="Times New Roman" w:cs="Times New Roman"/>
          <w:sz w:val="20"/>
          <w:szCs w:val="20"/>
        </w:rPr>
        <w:noBreakHyphen/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субодиниці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(HCG+β) (54211 - Загальний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хоріонічний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гонадотропін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людини (ХГЛ)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калібрування кількісного визначення суми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хоріонічного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гонадотропіну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людини (ХГЛ) і бета-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субодиниці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(HCG+ ß) (38266 -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Хоріонічний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гонадотропін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людини бета-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субодиниця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(бета-ХГЛ)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прокальцитоніну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(BRAHMS PCT), 100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(58731 -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Прокальцитонін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антитіл до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тиреопероксидази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Anti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-TPO), 100 тестів,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411/601/602 (58729 -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Тиреопероксидаза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, антитіла (анти-ТПО,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мікросомальні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антитіла)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 ); Набір для калібрування тесту для кількісного визначення антитіл до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тиреопероксидази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Anti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>-TPO), 2 × 2 × 1.5 мл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(55210 -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Тиреоглобулін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тиреопероксидаза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>, антитіла (анти-ТПО/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мікросомальні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антитіла) IVD   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); Контроль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ТироАБ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ThyroAB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>), 2 × 2 × 2 мл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для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e (61249 - Численні маркери щитоподібної залози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контрольний матеріал); Набір реагентів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якісного визначення антитіл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Toxoplasma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gondii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Toxo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>) (52442 - Токсоплазма, антитіла класу імуноглобулін M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Набір контрольних сироваток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IgМ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до токсоплазми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Toxo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(42164 -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Toxoplasma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gondii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>, антитіла класу імуноглобуліну M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контрольний матеріал,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); Набір реагентів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антитіл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Toxoplasma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gondii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Toxo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>) (52438 - Токсоплазма, антитіла класу імуноглобулін G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Набір контрольних сироваток 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до токсоплазми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Toxo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(42167 -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Toxoplasma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gondii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>, антитіла класу імуноглобуліну G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контрольний матеріал,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); Набір реагентів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якісного визначення антитіл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IgМ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цитомегаловірусу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(CMV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(49724 - 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Cytomegalovirus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(CMV), імуноглобулін M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антитіла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Набір </w:t>
      </w:r>
      <w:r w:rsidRPr="001A217F">
        <w:rPr>
          <w:rFonts w:ascii="Times New Roman" w:hAnsi="Times New Roman" w:cs="Times New Roman"/>
          <w:sz w:val="20"/>
          <w:szCs w:val="20"/>
        </w:rPr>
        <w:lastRenderedPageBreak/>
        <w:t xml:space="preserve">контрольних сироваток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цитомегаловірусу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(CMV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(38294 -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Цитомегаловірус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(CMV) антитіла класу імуноглобуліну М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IgМ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контрольний матеріал); Набір реагентів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кількісного визначення антитіл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цитомегаловірусу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(CMV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(49713 -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Cytomegalovirus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(CMV), імуноглобулін G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антитіла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аналіз); Набір контрольних сироваток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цитомегаловірусу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(CMV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(49717 -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Cytomegalovirus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(CMV) імуноглобулін G (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антитіла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контрольний матеріал); Розчин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Sys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Wash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(59058 - Мийний/очищувальний розчин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>) для автоматизованих/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напівавтоматизованих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систем); АЧТЧ, сухий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Dia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-PTT (55981 - Активований частковий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тромбопластиновий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час IVD, набір, аналіз утворення згустку);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Протромбіновий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час, сухий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Dia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-PT 10 (30591 - Набір реагентів для вимірювання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протромбінового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часу (ПЧ)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Тромбіновий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час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Dia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–TT (55987 -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Тромбіновий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час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аналіз утворення згустку);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Калібраційна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плазма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Dia-Cal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  (55995 - Численні чинники зсідання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); Фібриноген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Dia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-FIB (55997- Фібриноген (чинник I)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аналіз утворення згустку); Контрольна плазма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Dia-Control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I-ІІ     (55996 - Численні чинники зсідання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аналіз утворення згустку); Розчин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імідазолу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Dia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-IMIDAZOL (55997 - Фібриноген (чинник I)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), набір, аналіз утворення згустку); Фекальний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паразитологічний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концентратор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Mini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Parasep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без розчинника ( вмістом 3.3 мл формаліну + тритон X) 40 шт.  (57910 - Контейнер для взяття калу IVD (діагностика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) з </w:t>
      </w:r>
      <w:proofErr w:type="spellStart"/>
      <w:r w:rsidRPr="001A217F">
        <w:rPr>
          <w:rFonts w:ascii="Times New Roman" w:hAnsi="Times New Roman" w:cs="Times New Roman"/>
          <w:sz w:val="20"/>
          <w:szCs w:val="20"/>
        </w:rPr>
        <w:t>фіксувальним</w:t>
      </w:r>
      <w:proofErr w:type="spellEnd"/>
      <w:r w:rsidRPr="001A217F">
        <w:rPr>
          <w:rFonts w:ascii="Times New Roman" w:hAnsi="Times New Roman" w:cs="Times New Roman"/>
          <w:sz w:val="20"/>
          <w:szCs w:val="20"/>
        </w:rPr>
        <w:t xml:space="preserve"> розчином натрію ацета</w:t>
      </w:r>
      <w:r>
        <w:rPr>
          <w:rFonts w:ascii="Times New Roman" w:hAnsi="Times New Roman" w:cs="Times New Roman"/>
          <w:sz w:val="20"/>
          <w:szCs w:val="20"/>
        </w:rPr>
        <w:t>т/оцтова кислота/ формальдегід)</w:t>
      </w:r>
      <w:r w:rsidR="00FE6835" w:rsidRPr="00FE683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1701"/>
        <w:gridCol w:w="2268"/>
        <w:gridCol w:w="3969"/>
      </w:tblGrid>
      <w:tr w:rsidR="00D96962" w:rsidTr="00832E62">
        <w:trPr>
          <w:trHeight w:val="135"/>
        </w:trPr>
        <w:tc>
          <w:tcPr>
            <w:tcW w:w="5353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1985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701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6237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322884" w:rsidTr="00832E62">
        <w:trPr>
          <w:trHeight w:val="135"/>
        </w:trPr>
        <w:tc>
          <w:tcPr>
            <w:tcW w:w="5353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3969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322884" w:rsidTr="00832E62">
        <w:tc>
          <w:tcPr>
            <w:tcW w:w="5353" w:type="dxa"/>
          </w:tcPr>
          <w:p w:rsidR="0071550F" w:rsidRPr="009A669A" w:rsidRDefault="0071550F" w:rsidP="0071550F">
            <w:pPr>
              <w:pStyle w:val="a8"/>
              <w:widowControl w:val="0"/>
              <w:jc w:val="center"/>
              <w:rPr>
                <w:b w:val="0"/>
                <w:sz w:val="24"/>
                <w:lang w:val="uk-UA"/>
              </w:rPr>
            </w:pPr>
            <w:r w:rsidRPr="009A669A">
              <w:rPr>
                <w:sz w:val="24"/>
                <w:lang w:val="uk-UA"/>
              </w:rPr>
              <w:t>Лабораторні реактиви</w:t>
            </w:r>
            <w:r w:rsidRPr="009A669A">
              <w:rPr>
                <w:b w:val="0"/>
                <w:sz w:val="24"/>
                <w:lang w:val="uk-UA"/>
              </w:rPr>
              <w:t xml:space="preserve"> </w:t>
            </w:r>
            <w:r w:rsidRPr="009A669A">
              <w:rPr>
                <w:sz w:val="24"/>
                <w:lang w:val="uk-UA"/>
              </w:rPr>
              <w:t xml:space="preserve">за кодом  ДК 021:2015:33690000-3 - Лікарські засоби різні; найбільш відповідний код CPV за ДК 021:2015:33696500-0 - Лабораторні реактиви. </w:t>
            </w:r>
            <w:r w:rsidRPr="009A669A">
              <w:rPr>
                <w:b w:val="0"/>
                <w:sz w:val="24"/>
                <w:lang w:val="uk-UA"/>
              </w:rPr>
              <w:t xml:space="preserve">(47 найменувань, коди </w:t>
            </w:r>
            <w:r w:rsidRPr="009A669A">
              <w:rPr>
                <w:b w:val="0"/>
                <w:bCs w:val="0"/>
                <w:sz w:val="24"/>
                <w:shd w:val="clear" w:color="auto" w:fill="FFFFFF"/>
              </w:rPr>
              <w:t xml:space="preserve">НК 031:2024 </w:t>
            </w:r>
            <w:proofErr w:type="spellStart"/>
            <w:r w:rsidRPr="009A669A">
              <w:rPr>
                <w:b w:val="0"/>
                <w:bCs w:val="0"/>
                <w:sz w:val="24"/>
                <w:shd w:val="clear" w:color="auto" w:fill="FFFFFF"/>
              </w:rPr>
              <w:t>згідно</w:t>
            </w:r>
            <w:proofErr w:type="spellEnd"/>
            <w:r w:rsidRPr="009A669A">
              <w:rPr>
                <w:b w:val="0"/>
                <w:bCs w:val="0"/>
                <w:sz w:val="24"/>
                <w:shd w:val="clear" w:color="auto" w:fill="FFFFFF"/>
              </w:rPr>
              <w:t xml:space="preserve"> </w:t>
            </w:r>
            <w:proofErr w:type="spellStart"/>
            <w:r w:rsidRPr="009A669A">
              <w:rPr>
                <w:b w:val="0"/>
                <w:bCs w:val="0"/>
                <w:sz w:val="24"/>
                <w:shd w:val="clear" w:color="auto" w:fill="FFFFFF"/>
              </w:rPr>
              <w:t>технічної</w:t>
            </w:r>
            <w:proofErr w:type="spellEnd"/>
            <w:r w:rsidRPr="009A669A">
              <w:rPr>
                <w:b w:val="0"/>
                <w:bCs w:val="0"/>
                <w:sz w:val="24"/>
                <w:shd w:val="clear" w:color="auto" w:fill="FFFFFF"/>
              </w:rPr>
              <w:t xml:space="preserve"> </w:t>
            </w:r>
            <w:proofErr w:type="spellStart"/>
            <w:r w:rsidRPr="009A669A">
              <w:rPr>
                <w:b w:val="0"/>
                <w:bCs w:val="0"/>
                <w:sz w:val="24"/>
                <w:shd w:val="clear" w:color="auto" w:fill="FFFFFF"/>
              </w:rPr>
              <w:t>специфікації</w:t>
            </w:r>
            <w:proofErr w:type="spellEnd"/>
            <w:r w:rsidRPr="009A669A">
              <w:rPr>
                <w:b w:val="0"/>
                <w:sz w:val="24"/>
                <w:lang w:val="uk-UA"/>
              </w:rPr>
              <w:t>)</w:t>
            </w:r>
          </w:p>
          <w:p w:rsidR="00FB4730" w:rsidRPr="00832E62" w:rsidRDefault="0071550F" w:rsidP="0071550F">
            <w:pPr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раково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-ембріонального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антигена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(CEA), 100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(54615 -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Раково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-ембріональний антиген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для калібрування тесту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раково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- ембріонального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антигена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(CEA), 2 × 2 × 1 мл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(38174 -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Раково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-ембріональний антиген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епідидимального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білку людини 4 (HE4), 100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(56656 - Білок 4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епідидиміса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людини (HE4)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тесту HE4 (56658 - Білок 4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епідидиміса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людини (HE4)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CA 15-3 ІІ, 100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(60975 - Раковий антиген 15-3 (CA15-3)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тесту CA 15-3 II /CA 15-3 II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CalSet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(38223 - Раковий антиген 15-3 (СА15-3)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калiбратор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A21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кількісного визначення вільного тироксину (FT4 IV);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411, e 601, e 602 (54413 - Вільний тироксин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для калібрування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вільного тироксину (FT4 IV) (38259 - Вільний тироксин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калiбратор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тиротропіну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(TSH), 200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(54386 -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Тиреоїдний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гормон (ТТГ)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Калібраційний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набір TSH (38272 -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Тиреотропний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гормон (ТТГ)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калiбратор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фолікулостимулюючого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гормону (FSH), 100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(54187 -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Фолікулостимулювальний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гормон (ФСГ)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для калібрування тесту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фолікулостимулюючого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гормону (FSH) II (38255 –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Фолікулостимулювальний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гормон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калiбратор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лютеїнізуючого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гормону (LH), 100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(54254 -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Лютеїнізувальний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гормон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для калібрування тесту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лютеїнізуючого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гормону (LH) II (38270 -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Лютеїнізувальний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гормон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Імунотест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прогестерону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Progesterone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III (54322 -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Прогестерон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A21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Progesterone</w:t>
            </w:r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1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21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Progesterone</w:t>
            </w:r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1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CalSet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(54325 -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Прогестерон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тестостерону ІІ, 100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(61077 - Загальний тестостерон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аналізу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Testosterone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Gen.2 (58381 - Загальний тестостерон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естрадіолу ІІІ, 100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(60979 - Естрадіол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тесту для визначення естрадіолу III (38249 - Естрадіол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калiбратор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пролактину ІІ, 100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(54335 - Пролактин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1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аналіз);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Калібрувальний набір для тесту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Prolactin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ІІ /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Prolactin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ІІ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CalSet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(54337 - Пролактин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кортизолу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ІІ, 100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(54125 - Загальний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кортизол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хемілюмінесцентний імунологічний аналіз); Калібрувальний набір для тесту для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кортизолу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II (54126 - Загальний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кортизол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Набір реагентів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хоріонічного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гонадотропіну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людини та його β</w:t>
            </w:r>
            <w:r w:rsidRPr="001A217F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субодиниці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(HCG+β) (54211 - Загальний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хоріонічний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гонадотропін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людини (ХГЛ)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калібрування кількісного визначення суми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хоріонічного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гонадотропіну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людини (ХГЛ) і бета-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субодиниці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(HCG+ ß) (38266 -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Хоріонічний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гонадотропін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людини бета-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субодиниця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(бета-ХГЛ)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прокальцитоніну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(BRAHMS PCT), 100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(58731 -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Прокальцитонін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антитіл до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тиреопероксидази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-TPO), 100 тестів,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411/601/602 (58729 -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Тиреопероксидаза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, антитіла (анти-ТПО,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мікросомальні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антитіла)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 ); Набір для калібрування тесту для кількісного визначення антитіл до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тиреопероксидази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-TPO), 2 × 2 × 1.5 мл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(55210 -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Тиреоглобулін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тиреопероксидаза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, антитіла (анти-ТПО/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мікросомальні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антитіла) IVD   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); Контроль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ТироАБ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ThyroAB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), 2 × 2 × 2 мл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для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e (61249 - Численні маркери щитоподібної залози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контрольний матеріал); Набір реагентів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якісного визначення антитіл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) (52442 - Токсоплазма, антитіла класу імуноглобулін M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контрольних сироваток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IgМ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до токсоплазми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(42164 -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, антитіла класу імуноглобуліну M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контрольний матеріал,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); Набір реагентів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антитіл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) (52438 - Токсоплазма, антитіла класу імуноглобулін G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</w:t>
            </w:r>
            <w:r w:rsidRPr="001A21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контрольних сироваток 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до токсоплазми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(42167 -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, антитіла класу імуноглобуліну G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контрольний матеріал,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); Набір реагентів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якісного визначення антитіл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IgМ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цитомегаловірусу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(CMV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(49724 - 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Cytomegalovirus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(CMV), імуноглобулін M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антитіла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контрольних сироваток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цитомегаловірусу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(CMV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(38294 -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Цитомегаловірус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(CMV) антитіла класу імуноглобуліну М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IgМ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контрольний матеріал); Набір реагентів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антитіл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цитомегаловірусу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(CMV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(49713 -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Cytomegalovirus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(CMV), імуноглобулін G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антитіла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контрольних сироваток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цитомегаловірусу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(CMV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(49717 -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Cytomegalovirus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(CMV) імуноглобулін G (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антитіла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контрольний матеріал); Розчин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Sys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Wash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(59058 - Мийний/очищувальний розчин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) для автоматизованих/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напівавтоматизованих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систем); АЧТЧ, сухий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-PTT (55981 - Активований частковий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тромбопластиновий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час IVD, набір, аналіз утворення згустку);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Протромбіновий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час, сухий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-PT 10 (30591 - Набір реагентів для вимірювання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протромбінового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часу (ПЧ)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Тромбіновий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–TT (55987 -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Тромбіновий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час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аналіз утворення згустку);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Калібраційна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плазма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Dia-Cal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  (55995 - Численні чинники зсідання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); Фібриноген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-FIB (55997- Фібриноген (чинник I)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аналіз утворення згустку); Контрольна плазма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Dia-Control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I-ІІ     (55996 - Численні чинники зсідання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аналіз утворення згустку); Розчин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імідазолу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-IMIDAZOL (55997 - Фібриноген (чинник I)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), набір, аналіз утворення згустку); Фекальний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паразитологічний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концентратор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Parasep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без розчинника ( вмістом 3.3 мл формаліну + тритон X) 40 шт.  (57910 - Контейнер для взяття калу IVD (діагностика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) з </w:t>
            </w:r>
            <w:proofErr w:type="spellStart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>фіксувальним</w:t>
            </w:r>
            <w:proofErr w:type="spellEnd"/>
            <w:r w:rsidRPr="001A217F">
              <w:rPr>
                <w:rFonts w:ascii="Times New Roman" w:hAnsi="Times New Roman" w:cs="Times New Roman"/>
                <w:sz w:val="20"/>
                <w:szCs w:val="20"/>
              </w:rPr>
              <w:t xml:space="preserve"> розчином натрію ацетат/оцтова кислота/ формальдегід).</w:t>
            </w:r>
            <w:r w:rsidR="00FE6835" w:rsidRPr="00832E6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0D6208" w:rsidRPr="004D2E4B" w:rsidRDefault="00460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Відкриті торги</w:t>
            </w:r>
            <w:r w:rsidR="0013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особливостями</w:t>
            </w:r>
          </w:p>
          <w:p w:rsidR="0046018C" w:rsidRPr="00BD3913" w:rsidRDefault="00BD3913" w:rsidP="001326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ID: </w:t>
            </w:r>
            <w:r w:rsidR="001326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r w:rsidR="0071550F" w:rsidRPr="009A38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UA-2025-09-09-006274-a</w:t>
            </w:r>
            <w:bookmarkEnd w:id="0"/>
          </w:p>
        </w:tc>
        <w:tc>
          <w:tcPr>
            <w:tcW w:w="1701" w:type="dxa"/>
          </w:tcPr>
          <w:p w:rsidR="000D6208" w:rsidRPr="00132616" w:rsidRDefault="0071550F" w:rsidP="00B4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1246400</w:t>
            </w:r>
            <w:proofErr w:type="gramStart"/>
            <w:r w:rsidR="00FE6835">
              <w:rPr>
                <w:rFonts w:ascii="Times New Roman" w:hAnsi="Times New Roman"/>
                <w:sz w:val="24"/>
                <w:szCs w:val="24"/>
              </w:rPr>
              <w:t>,00</w:t>
            </w:r>
            <w:proofErr w:type="gramEnd"/>
            <w:r w:rsidR="00FE6835">
              <w:rPr>
                <w:rFonts w:ascii="Times New Roman" w:hAnsi="Times New Roman"/>
                <w:sz w:val="24"/>
                <w:szCs w:val="24"/>
              </w:rPr>
              <w:t xml:space="preserve"> грн. з ПДВ</w:t>
            </w:r>
          </w:p>
        </w:tc>
        <w:tc>
          <w:tcPr>
            <w:tcW w:w="2268" w:type="dxa"/>
          </w:tcPr>
          <w:p w:rsidR="004D05F9" w:rsidRPr="0071550F" w:rsidRDefault="0064292B" w:rsidP="00832E6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ознайомлення з технічними та якісними характеристиками предмета закупівлі необхідно перейти за посиланням </w:t>
            </w:r>
            <w:hyperlink r:id="rId7" w:history="1">
              <w:r w:rsidR="0071550F" w:rsidRPr="00090969">
                <w:rPr>
                  <w:rStyle w:val="a6"/>
                </w:rPr>
                <w:t>https://prozorro.gov.ua/uk/tender/UA-2025-09-09-006274-a</w:t>
              </w:r>
            </w:hyperlink>
          </w:p>
          <w:p w:rsidR="0071550F" w:rsidRPr="0071550F" w:rsidRDefault="0071550F" w:rsidP="0083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322884" w:rsidRDefault="00961A48" w:rsidP="00FB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закупівлі здійснено на підставі 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порівняння ринкових цін, отриманих комерційних пропозицій,  інформації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про ціни товарів, що міститься в мережі Інтернет у відкритому доступі, в тому числі на сайтах виробників та/або постачальників відповідної продукції, в електронній системі 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Prozorro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 xml:space="preserve">, керуючись Наказом № 275 від 18.02.2020 р. 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примірної методики визначення очікуваної вартості предмета закупівлі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962" w:rsidRDefault="00C6267B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62">
              <w:rPr>
                <w:rFonts w:ascii="Times New Roman" w:hAnsi="Times New Roman" w:cs="Times New Roman"/>
                <w:b/>
              </w:rPr>
              <w:t>Розрахунок очікуваної вартості закупівлі здійснено на підставі отриманих комерційних пропозицій.</w:t>
            </w:r>
          </w:p>
          <w:p w:rsidR="000D6208" w:rsidRPr="0046018C" w:rsidRDefault="000D6208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91" w:rsidRDefault="00990691"/>
    <w:sectPr w:rsidR="00990691" w:rsidSect="00CE200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7991"/>
    <w:multiLevelType w:val="hybridMultilevel"/>
    <w:tmpl w:val="2B220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24E45"/>
    <w:rsid w:val="000D6208"/>
    <w:rsid w:val="000F4C0F"/>
    <w:rsid w:val="00132616"/>
    <w:rsid w:val="00192AE1"/>
    <w:rsid w:val="001D5FEE"/>
    <w:rsid w:val="001F1DFB"/>
    <w:rsid w:val="002A0655"/>
    <w:rsid w:val="002F5B2C"/>
    <w:rsid w:val="00322884"/>
    <w:rsid w:val="00327C5E"/>
    <w:rsid w:val="00353CC7"/>
    <w:rsid w:val="0035557B"/>
    <w:rsid w:val="00395F5C"/>
    <w:rsid w:val="003B3BE7"/>
    <w:rsid w:val="0046018C"/>
    <w:rsid w:val="004D05F9"/>
    <w:rsid w:val="004D2E4B"/>
    <w:rsid w:val="005A6442"/>
    <w:rsid w:val="0064292B"/>
    <w:rsid w:val="00656AD8"/>
    <w:rsid w:val="006927D5"/>
    <w:rsid w:val="006B0D85"/>
    <w:rsid w:val="006E2060"/>
    <w:rsid w:val="0071376C"/>
    <w:rsid w:val="0071550F"/>
    <w:rsid w:val="00832E62"/>
    <w:rsid w:val="00961A48"/>
    <w:rsid w:val="00990691"/>
    <w:rsid w:val="009A3802"/>
    <w:rsid w:val="00A768A7"/>
    <w:rsid w:val="00A85BF7"/>
    <w:rsid w:val="00AA2775"/>
    <w:rsid w:val="00B42BEF"/>
    <w:rsid w:val="00B94FFB"/>
    <w:rsid w:val="00BB263D"/>
    <w:rsid w:val="00BD3913"/>
    <w:rsid w:val="00C6267B"/>
    <w:rsid w:val="00CE2000"/>
    <w:rsid w:val="00D95155"/>
    <w:rsid w:val="00D96962"/>
    <w:rsid w:val="00E17110"/>
    <w:rsid w:val="00E476E7"/>
    <w:rsid w:val="00E778EF"/>
    <w:rsid w:val="00F010A7"/>
    <w:rsid w:val="00F04035"/>
    <w:rsid w:val="00F075CA"/>
    <w:rsid w:val="00F31203"/>
    <w:rsid w:val="00FB4730"/>
    <w:rsid w:val="00FE4448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qFormat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qFormat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uk/tender/UA-2025-09-09-006274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219D-9AB9-4319-A80E-2CEAC0A6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nachmed</dc:creator>
  <cp:lastModifiedBy>Comp</cp:lastModifiedBy>
  <cp:revision>7</cp:revision>
  <dcterms:created xsi:type="dcterms:W3CDTF">2025-09-09T10:08:00Z</dcterms:created>
  <dcterms:modified xsi:type="dcterms:W3CDTF">2025-09-09T10:18:00Z</dcterms:modified>
</cp:coreProperties>
</file>