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D96962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E778EF" w:rsidRPr="00E778EF">
        <w:rPr>
          <w:rFonts w:ascii="Times New Roman" w:hAnsi="Times New Roman" w:cs="Times New Roman"/>
          <w:b/>
          <w:sz w:val="28"/>
          <w:szCs w:val="28"/>
        </w:rPr>
        <w:t>38430000-8 Детектори та аналізатори (Гематологічний аналізатор  код НК 024: 2015 35479 Гематологічний аналізатор))</w:t>
      </w:r>
      <w:r w:rsidR="00E778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1842"/>
        <w:gridCol w:w="1417"/>
        <w:gridCol w:w="1985"/>
        <w:gridCol w:w="2375"/>
      </w:tblGrid>
      <w:tr w:rsidR="00D96962" w:rsidTr="0064292B">
        <w:trPr>
          <w:trHeight w:val="135"/>
        </w:trPr>
        <w:tc>
          <w:tcPr>
            <w:tcW w:w="195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417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360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64292B">
        <w:trPr>
          <w:trHeight w:val="135"/>
        </w:trPr>
        <w:tc>
          <w:tcPr>
            <w:tcW w:w="195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64292B">
        <w:tc>
          <w:tcPr>
            <w:tcW w:w="1952" w:type="dxa"/>
          </w:tcPr>
          <w:p w:rsidR="00FB4730" w:rsidRPr="0046018C" w:rsidRDefault="00E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EF">
              <w:rPr>
                <w:rFonts w:ascii="Times New Roman" w:hAnsi="Times New Roman" w:cs="Times New Roman"/>
                <w:sz w:val="24"/>
                <w:szCs w:val="24"/>
              </w:rPr>
              <w:t>38430000-8 Детектори та аналізатори (Гематологічний аналізатор  код НК 024: 2015 35479 Гематологічний аналізатор))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192AE1" w:rsidRDefault="00E77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8EF">
              <w:rPr>
                <w:rFonts w:ascii="Times New Roman" w:hAnsi="Times New Roman" w:cs="Times New Roman"/>
                <w:sz w:val="24"/>
                <w:szCs w:val="24"/>
              </w:rPr>
              <w:t>UA-2021-03-18-001146-b</w:t>
            </w:r>
          </w:p>
        </w:tc>
        <w:tc>
          <w:tcPr>
            <w:tcW w:w="1417" w:type="dxa"/>
          </w:tcPr>
          <w:p w:rsidR="000D6208" w:rsidRPr="0046018C" w:rsidRDefault="00E778EF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405 000,00</w:t>
            </w:r>
          </w:p>
        </w:tc>
        <w:tc>
          <w:tcPr>
            <w:tcW w:w="1985" w:type="dxa"/>
          </w:tcPr>
          <w:p w:rsidR="000D6208" w:rsidRDefault="0064292B" w:rsidP="0064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продуктів у відповідності до нормативно-технічної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  <w:r w:rsidR="000F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ознайомлення з технічними та якісними характеристиками предмета закупівлі необхідно перейти за посиланням </w:t>
            </w:r>
            <w:hyperlink r:id="rId6" w:history="1">
              <w:r w:rsidR="00E778EF" w:rsidRPr="00E778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https://prozorro.gov.ua/tender/UA-2021-03-18-001146-b</w:t>
              </w:r>
            </w:hyperlink>
          </w:p>
          <w:p w:rsidR="00E778EF" w:rsidRDefault="00E778EF" w:rsidP="0064292B">
            <w:bookmarkStart w:id="0" w:name="_GoBack"/>
            <w:bookmarkEnd w:id="0"/>
          </w:p>
          <w:p w:rsidR="00E778EF" w:rsidRDefault="00E778EF" w:rsidP="0064292B"/>
          <w:p w:rsidR="000F4C0F" w:rsidRPr="00192AE1" w:rsidRDefault="000F4C0F" w:rsidP="00642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</w:tcPr>
          <w:p w:rsidR="00322884" w:rsidRPr="00192AE1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закупівель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46018C"/>
    <w:rsid w:val="005A6442"/>
    <w:rsid w:val="0064292B"/>
    <w:rsid w:val="00656AD8"/>
    <w:rsid w:val="006E2060"/>
    <w:rsid w:val="00961A48"/>
    <w:rsid w:val="00990691"/>
    <w:rsid w:val="00A768A7"/>
    <w:rsid w:val="00AA2775"/>
    <w:rsid w:val="00D95155"/>
    <w:rsid w:val="00D96962"/>
    <w:rsid w:val="00E17110"/>
    <w:rsid w:val="00E476E7"/>
    <w:rsid w:val="00E778EF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3-18-001146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2021-03-22T09:05:00Z</dcterms:created>
  <dcterms:modified xsi:type="dcterms:W3CDTF">2021-03-22T09:10:00Z</dcterms:modified>
</cp:coreProperties>
</file>